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7" w:rsidRDefault="0008469F" w:rsidP="00291B6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рамках реализации образовательных программ</w:t>
      </w:r>
      <w:r w:rsidR="00291B67">
        <w:rPr>
          <w:bCs/>
        </w:rPr>
        <w:t>ам</w:t>
      </w:r>
      <w:r>
        <w:rPr>
          <w:bCs/>
        </w:rPr>
        <w:t xml:space="preserve"> по УГСНП </w:t>
      </w:r>
      <w:r>
        <w:t>40.00.00 Юриспруденция</w:t>
      </w:r>
      <w:r w:rsidR="00291B67">
        <w:t>,</w:t>
      </w:r>
      <w:r>
        <w:rPr>
          <w:bCs/>
        </w:rPr>
        <w:t xml:space="preserve"> </w:t>
      </w:r>
      <w:r w:rsidR="00E47F2E">
        <w:t>38.00.00 Экономика и управление</w:t>
      </w:r>
      <w:r w:rsidR="003E285A" w:rsidRPr="003E285A">
        <w:rPr>
          <w:bCs/>
        </w:rPr>
        <w:t xml:space="preserve"> </w:t>
      </w:r>
      <w:r w:rsidR="00C305F9">
        <w:rPr>
          <w:bCs/>
        </w:rPr>
        <w:t>сформированы</w:t>
      </w:r>
      <w:r w:rsidR="00B364FA">
        <w:rPr>
          <w:bCs/>
        </w:rPr>
        <w:t xml:space="preserve"> и функционируют </w:t>
      </w:r>
      <w:r w:rsidR="00B364FA" w:rsidRPr="00911015">
        <w:rPr>
          <w:bCs/>
        </w:rPr>
        <w:t xml:space="preserve">следующие </w:t>
      </w:r>
      <w:r w:rsidR="00B364FA">
        <w:rPr>
          <w:bCs/>
        </w:rPr>
        <w:t xml:space="preserve">научные школы по направлению </w:t>
      </w:r>
      <w:r w:rsidR="00B364FA" w:rsidRPr="00B364FA">
        <w:rPr>
          <w:bCs/>
        </w:rPr>
        <w:t>«Организационно-правовое обесп</w:t>
      </w:r>
      <w:r w:rsidR="00291B67">
        <w:rPr>
          <w:bCs/>
        </w:rPr>
        <w:t xml:space="preserve">ечение деятельности учреждений </w:t>
      </w:r>
      <w:r w:rsidR="00B364FA" w:rsidRPr="00B364FA">
        <w:rPr>
          <w:bCs/>
        </w:rPr>
        <w:t>и органов уголовно-исполнительной системы»</w:t>
      </w:r>
      <w:r>
        <w:rPr>
          <w:bCs/>
        </w:rPr>
        <w:t>:</w:t>
      </w:r>
    </w:p>
    <w:p w:rsidR="00B364FA" w:rsidRPr="00B364FA" w:rsidRDefault="00B364FA" w:rsidP="00B364F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Правовое регулирование исполнения и отбывания уголовных наказаний  </w:t>
      </w:r>
      <w:r w:rsidRPr="00B364FA">
        <w:rPr>
          <w:rFonts w:ascii="Times New Roman" w:hAnsi="Times New Roman" w:cs="Times New Roman"/>
          <w:sz w:val="24"/>
          <w:szCs w:val="24"/>
        </w:rPr>
        <w:t>– кафедра уголовно-исполнительного права;</w:t>
      </w:r>
    </w:p>
    <w:p w:rsidR="00B364FA" w:rsidRPr="00B364FA" w:rsidRDefault="00B364FA" w:rsidP="00B364FA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Уголовно-правовые отношения и криминологические аспекты деятельности учреждений и органов</w:t>
      </w:r>
      <w:r w:rsidR="00CC5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0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УИС </w:t>
      </w:r>
      <w:r w:rsidRPr="00B364FA">
        <w:rPr>
          <w:rFonts w:ascii="Times New Roman" w:hAnsi="Times New Roman" w:cs="Times New Roman"/>
          <w:sz w:val="24"/>
          <w:szCs w:val="24"/>
        </w:rPr>
        <w:t>– кафедра уголовного права; кафедра криминологии и организации профилактики преступлений;</w:t>
      </w:r>
    </w:p>
    <w:p w:rsidR="00B364FA" w:rsidRPr="00B364FA" w:rsidRDefault="00B364FA" w:rsidP="00B364FA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Уголовно-процессуальные, криминалистические и оперативно-розыскные аспекты деятельности учреждений и органов УИС</w:t>
      </w:r>
      <w:r w:rsidR="00CC5D3B">
        <w:rPr>
          <w:rFonts w:ascii="Times New Roman" w:hAnsi="Times New Roman" w:cs="Times New Roman"/>
          <w:sz w:val="24"/>
          <w:szCs w:val="24"/>
        </w:rPr>
        <w:t xml:space="preserve"> </w:t>
      </w:r>
      <w:r w:rsidRPr="00B364FA">
        <w:rPr>
          <w:rFonts w:ascii="Times New Roman" w:hAnsi="Times New Roman" w:cs="Times New Roman"/>
          <w:sz w:val="24"/>
          <w:szCs w:val="24"/>
        </w:rPr>
        <w:t>– кафедра уголовного процесса и криминалистики; кафедра организации оперативно-розыскной деятельности;</w:t>
      </w:r>
    </w:p>
    <w:p w:rsidR="00B364FA" w:rsidRPr="00B364FA" w:rsidRDefault="00B364FA" w:rsidP="00B364FA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и административно-правовые основы государственного управления в УИС</w:t>
      </w:r>
      <w:r w:rsidR="00CC5D3B">
        <w:rPr>
          <w:rFonts w:ascii="Times New Roman" w:hAnsi="Times New Roman" w:cs="Times New Roman"/>
          <w:sz w:val="24"/>
          <w:szCs w:val="24"/>
        </w:rPr>
        <w:t xml:space="preserve"> </w:t>
      </w:r>
      <w:r w:rsidRPr="00B364FA">
        <w:rPr>
          <w:rFonts w:ascii="Times New Roman" w:hAnsi="Times New Roman" w:cs="Times New Roman"/>
          <w:sz w:val="24"/>
          <w:szCs w:val="24"/>
        </w:rPr>
        <w:t>– кафедра управления и организации деятельности УИС; кафедра админис</w:t>
      </w:r>
      <w:r w:rsidR="003E285A">
        <w:rPr>
          <w:rFonts w:ascii="Times New Roman" w:hAnsi="Times New Roman" w:cs="Times New Roman"/>
          <w:sz w:val="24"/>
          <w:szCs w:val="24"/>
        </w:rPr>
        <w:t>тративного и финансового права; кафедра экономики и менеджмента;</w:t>
      </w:r>
    </w:p>
    <w:p w:rsidR="00B364FA" w:rsidRPr="00B364FA" w:rsidRDefault="00B364FA" w:rsidP="00B364FA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B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Обеспечение безопасности деятельности учреждений и органов </w:t>
      </w:r>
      <w:r w:rsidR="00D30B95" w:rsidRPr="008F1BEE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F1BEE">
        <w:rPr>
          <w:rFonts w:ascii="Times New Roman" w:hAnsi="Times New Roman" w:cs="Times New Roman"/>
          <w:b/>
          <w:bCs/>
          <w:i/>
          <w:sz w:val="24"/>
          <w:szCs w:val="24"/>
        </w:rPr>
        <w:t>УИС</w:t>
      </w:r>
      <w:r w:rsidRPr="00B36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4FA">
        <w:rPr>
          <w:rFonts w:ascii="Times New Roman" w:hAnsi="Times New Roman" w:cs="Times New Roman"/>
          <w:sz w:val="24"/>
          <w:szCs w:val="24"/>
        </w:rPr>
        <w:t xml:space="preserve">– кафедра организации оперативно-розыскной деятельности; кафедра организации режима и надзора в УИС; кафедра мобилизационной и тактико-специальной подготовки; </w:t>
      </w:r>
      <w:r w:rsidR="003E285A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B364FA">
        <w:rPr>
          <w:rFonts w:ascii="Times New Roman" w:hAnsi="Times New Roman" w:cs="Times New Roman"/>
          <w:sz w:val="24"/>
          <w:szCs w:val="24"/>
        </w:rPr>
        <w:t>экономическ</w:t>
      </w:r>
      <w:r w:rsidR="003E285A">
        <w:rPr>
          <w:rFonts w:ascii="Times New Roman" w:hAnsi="Times New Roman" w:cs="Times New Roman"/>
          <w:sz w:val="24"/>
          <w:szCs w:val="24"/>
        </w:rPr>
        <w:t>ого</w:t>
      </w:r>
      <w:r w:rsidRPr="00B364FA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3E285A">
        <w:rPr>
          <w:rFonts w:ascii="Times New Roman" w:hAnsi="Times New Roman" w:cs="Times New Roman"/>
          <w:sz w:val="24"/>
          <w:szCs w:val="24"/>
        </w:rPr>
        <w:t>а</w:t>
      </w:r>
      <w:r w:rsidRPr="00B364FA">
        <w:rPr>
          <w:rFonts w:ascii="Times New Roman" w:hAnsi="Times New Roman" w:cs="Times New Roman"/>
          <w:sz w:val="24"/>
          <w:szCs w:val="24"/>
        </w:rPr>
        <w:t>;</w:t>
      </w:r>
    </w:p>
    <w:p w:rsidR="00B364FA" w:rsidRPr="00B364FA" w:rsidRDefault="00B364FA" w:rsidP="00B364FA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1BEE">
        <w:rPr>
          <w:rFonts w:ascii="Times New Roman" w:hAnsi="Times New Roman" w:cs="Times New Roman"/>
          <w:b/>
          <w:bCs/>
          <w:i/>
          <w:sz w:val="24"/>
          <w:szCs w:val="24"/>
        </w:rPr>
        <w:t>Частно-правовое</w:t>
      </w:r>
      <w:proofErr w:type="spellEnd"/>
      <w:proofErr w:type="gramEnd"/>
      <w:r w:rsidRPr="008F1B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обеспечение отношений в УИС</w:t>
      </w:r>
      <w:r w:rsidRPr="00B36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4FA">
        <w:rPr>
          <w:rFonts w:ascii="Times New Roman" w:hAnsi="Times New Roman" w:cs="Times New Roman"/>
          <w:sz w:val="24"/>
          <w:szCs w:val="24"/>
        </w:rPr>
        <w:t>– кафедра гражданского права и процесса.</w:t>
      </w:r>
    </w:p>
    <w:p w:rsidR="0084735D" w:rsidRDefault="0084735D" w:rsidP="00B364FA">
      <w:pPr>
        <w:pStyle w:val="a3"/>
        <w:spacing w:before="0" w:beforeAutospacing="0" w:after="0" w:afterAutospacing="0"/>
        <w:ind w:firstLine="709"/>
        <w:jc w:val="both"/>
      </w:pPr>
    </w:p>
    <w:sectPr w:rsidR="0084735D" w:rsidSect="0084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277"/>
    <w:multiLevelType w:val="hybridMultilevel"/>
    <w:tmpl w:val="C6B4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B4F0F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9F"/>
    <w:rsid w:val="0008469F"/>
    <w:rsid w:val="000D5896"/>
    <w:rsid w:val="0020466B"/>
    <w:rsid w:val="00281B65"/>
    <w:rsid w:val="00291B67"/>
    <w:rsid w:val="002C4A4C"/>
    <w:rsid w:val="00336875"/>
    <w:rsid w:val="00343EA7"/>
    <w:rsid w:val="00395FBC"/>
    <w:rsid w:val="003D63EB"/>
    <w:rsid w:val="003E285A"/>
    <w:rsid w:val="004473C8"/>
    <w:rsid w:val="0051479C"/>
    <w:rsid w:val="0066642F"/>
    <w:rsid w:val="006A4070"/>
    <w:rsid w:val="0084735D"/>
    <w:rsid w:val="00893DE9"/>
    <w:rsid w:val="008F1BEE"/>
    <w:rsid w:val="00913A39"/>
    <w:rsid w:val="00A06F14"/>
    <w:rsid w:val="00AE4298"/>
    <w:rsid w:val="00B364FA"/>
    <w:rsid w:val="00C305F9"/>
    <w:rsid w:val="00C537B2"/>
    <w:rsid w:val="00CC5D3B"/>
    <w:rsid w:val="00D30B95"/>
    <w:rsid w:val="00DE01B0"/>
    <w:rsid w:val="00E47F2E"/>
    <w:rsid w:val="00F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4F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</dc:creator>
  <cp:lastModifiedBy>User</cp:lastModifiedBy>
  <cp:revision>14</cp:revision>
  <dcterms:created xsi:type="dcterms:W3CDTF">2021-01-29T11:40:00Z</dcterms:created>
  <dcterms:modified xsi:type="dcterms:W3CDTF">2023-01-23T08:27:00Z</dcterms:modified>
</cp:coreProperties>
</file>